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303" w:rsidRPr="004D3303" w:rsidRDefault="004D3303" w:rsidP="004D3303">
      <w:pPr>
        <w:rPr>
          <w:b/>
          <w:bCs/>
        </w:rPr>
      </w:pPr>
      <w:r w:rsidRPr="004D3303">
        <w:rPr>
          <w:b/>
          <w:bCs/>
        </w:rPr>
        <w:t>KLAUZULA INFORMACYJNA – MONITORING WIZYJNY</w:t>
      </w:r>
    </w:p>
    <w:p w:rsidR="004D3303" w:rsidRPr="004D3303" w:rsidRDefault="004D3303" w:rsidP="004D3303">
      <w:r w:rsidRPr="004D3303">
        <w:t>Zgodnie z art. 13 Rozporządzenia Parlamentu Europejskiego i Rady (UE) 2016/679 z dnia 27 kwietnia 2016 r. (RODO) oraz przepisami prawa oświatowego informujemy, że:</w:t>
      </w:r>
    </w:p>
    <w:p w:rsidR="004D3303" w:rsidRPr="004D3303" w:rsidRDefault="004D3303" w:rsidP="004D3303">
      <w:pPr>
        <w:numPr>
          <w:ilvl w:val="0"/>
          <w:numId w:val="1"/>
        </w:numPr>
      </w:pPr>
      <w:r w:rsidRPr="004D3303">
        <w:rPr>
          <w:b/>
          <w:bCs/>
        </w:rPr>
        <w:t>Administratorem danych osobowych</w:t>
      </w:r>
      <w:r w:rsidRPr="004D3303">
        <w:t> jest </w:t>
      </w:r>
      <w:r w:rsidRPr="004D3303">
        <w:rPr>
          <w:b/>
          <w:bCs/>
        </w:rPr>
        <w:t>Gminny Żłobek w Zamieniu „</w:t>
      </w:r>
      <w:proofErr w:type="spellStart"/>
      <w:r w:rsidRPr="004D3303">
        <w:rPr>
          <w:b/>
          <w:bCs/>
        </w:rPr>
        <w:t>Miniek</w:t>
      </w:r>
      <w:proofErr w:type="spellEnd"/>
      <w:r w:rsidRPr="004D3303">
        <w:rPr>
          <w:b/>
          <w:bCs/>
        </w:rPr>
        <w:t>”</w:t>
      </w:r>
      <w:r w:rsidRPr="004D3303">
        <w:t>, ul. Kołbielska 34, 05-300 Mińsk Mazowiecki, reprezentowany przez Dyrektora.</w:t>
      </w:r>
    </w:p>
    <w:p w:rsidR="004D3303" w:rsidRPr="004D3303" w:rsidRDefault="004D3303" w:rsidP="004D3303">
      <w:pPr>
        <w:numPr>
          <w:ilvl w:val="0"/>
          <w:numId w:val="1"/>
        </w:numPr>
      </w:pPr>
      <w:r w:rsidRPr="004D3303">
        <w:rPr>
          <w:b/>
          <w:bCs/>
        </w:rPr>
        <w:t>Inspektor Ochrony Danych (IOD)</w:t>
      </w:r>
      <w:r w:rsidRPr="004D3303">
        <w:t xml:space="preserve">: Gabriel </w:t>
      </w:r>
      <w:proofErr w:type="spellStart"/>
      <w:r w:rsidRPr="004D3303">
        <w:t>Romanyszyn</w:t>
      </w:r>
      <w:proofErr w:type="spellEnd"/>
      <w:r w:rsidRPr="004D3303">
        <w:t>, tel. 668 301 749, e-mail: </w:t>
      </w:r>
      <w:hyperlink r:id="rId5" w:history="1">
        <w:r w:rsidRPr="004D3303">
          <w:rPr>
            <w:rStyle w:val="Hipercze"/>
            <w:b/>
            <w:bCs/>
          </w:rPr>
          <w:t>iod.inspektor@gmail.com</w:t>
        </w:r>
      </w:hyperlink>
      <w:r w:rsidRPr="004D3303">
        <w:t>.</w:t>
      </w:r>
    </w:p>
    <w:p w:rsidR="004D3303" w:rsidRPr="004D3303" w:rsidRDefault="004D3303" w:rsidP="004D3303">
      <w:pPr>
        <w:numPr>
          <w:ilvl w:val="0"/>
          <w:numId w:val="1"/>
        </w:numPr>
      </w:pPr>
      <w:r w:rsidRPr="004D3303">
        <w:rPr>
          <w:b/>
          <w:bCs/>
        </w:rPr>
        <w:t>Cel stosowania monitoringu</w:t>
      </w:r>
      <w:r w:rsidRPr="004D3303">
        <w:t>: zapewnienie bezpieczeństwa dzieci, pracowników oraz ochrony mienia żłobka.</w:t>
      </w:r>
    </w:p>
    <w:p w:rsidR="004D3303" w:rsidRPr="004D3303" w:rsidRDefault="004D3303" w:rsidP="004D3303">
      <w:pPr>
        <w:numPr>
          <w:ilvl w:val="0"/>
          <w:numId w:val="1"/>
        </w:numPr>
      </w:pPr>
      <w:r w:rsidRPr="004D3303">
        <w:rPr>
          <w:b/>
          <w:bCs/>
        </w:rPr>
        <w:t>Podstawa prawna przetwarzania danych</w:t>
      </w:r>
      <w:r w:rsidRPr="004D3303">
        <w:t>:</w:t>
      </w:r>
    </w:p>
    <w:p w:rsidR="004D3303" w:rsidRPr="004D3303" w:rsidRDefault="004D3303" w:rsidP="004D3303">
      <w:pPr>
        <w:numPr>
          <w:ilvl w:val="1"/>
          <w:numId w:val="1"/>
        </w:numPr>
      </w:pPr>
      <w:r w:rsidRPr="004D3303">
        <w:t>art. 6 ust. 1 lit. c RODO – obowiązek prawny administratora,</w:t>
      </w:r>
    </w:p>
    <w:p w:rsidR="004D3303" w:rsidRPr="004D3303" w:rsidRDefault="004D3303" w:rsidP="004D3303">
      <w:pPr>
        <w:numPr>
          <w:ilvl w:val="1"/>
          <w:numId w:val="1"/>
        </w:numPr>
      </w:pPr>
      <w:r w:rsidRPr="004D3303">
        <w:t>art. 6 ust. 1 lit. e RODO – zadanie realizowane w interesie publicznym.</w:t>
      </w:r>
    </w:p>
    <w:p w:rsidR="004D3303" w:rsidRPr="004D3303" w:rsidRDefault="004D3303" w:rsidP="004D3303">
      <w:pPr>
        <w:numPr>
          <w:ilvl w:val="0"/>
          <w:numId w:val="1"/>
        </w:numPr>
      </w:pPr>
      <w:r w:rsidRPr="004D3303">
        <w:rPr>
          <w:b/>
          <w:bCs/>
        </w:rPr>
        <w:t>Zakres monitoringu</w:t>
      </w:r>
      <w:r w:rsidRPr="004D3303">
        <w:t>: monitoring obejmuje teren żłobka, w tym wejścia, korytarze oraz teren wokół budynku. </w:t>
      </w:r>
      <w:r w:rsidRPr="004D3303">
        <w:rPr>
          <w:b/>
          <w:bCs/>
        </w:rPr>
        <w:t>Monitoring nie obejmuje pomieszczeń sanitarnych, szatni ani pokojów opiekunów dzieci.</w:t>
      </w:r>
    </w:p>
    <w:p w:rsidR="004D3303" w:rsidRPr="004D3303" w:rsidRDefault="004D3303" w:rsidP="004D3303">
      <w:pPr>
        <w:numPr>
          <w:ilvl w:val="0"/>
          <w:numId w:val="1"/>
        </w:numPr>
      </w:pPr>
      <w:r w:rsidRPr="004D3303">
        <w:rPr>
          <w:b/>
          <w:bCs/>
        </w:rPr>
        <w:t>Odbiorcy danych</w:t>
      </w:r>
      <w:r w:rsidRPr="004D3303">
        <w:t>: nagrania mogą być udostępniane wyłącznie podmiotom uprawnionym na podstawie przepisów prawa (np. Policja, prokuratura, sąd).</w:t>
      </w:r>
    </w:p>
    <w:p w:rsidR="004D3303" w:rsidRPr="004D3303" w:rsidRDefault="004D3303" w:rsidP="004D3303">
      <w:pPr>
        <w:numPr>
          <w:ilvl w:val="0"/>
          <w:numId w:val="1"/>
        </w:numPr>
      </w:pPr>
      <w:r w:rsidRPr="004D3303">
        <w:rPr>
          <w:b/>
          <w:bCs/>
        </w:rPr>
        <w:t>Okres przechowywania danych</w:t>
      </w:r>
      <w:r w:rsidRPr="004D3303">
        <w:t>: nagrania z monitoringu przechowywane są nie dłużej niż </w:t>
      </w:r>
      <w:r w:rsidRPr="004D3303">
        <w:rPr>
          <w:b/>
          <w:bCs/>
        </w:rPr>
        <w:t>3 miesiące</w:t>
      </w:r>
      <w:r w:rsidRPr="004D3303">
        <w:t> od dnia nagrania, chyba że nagranie stanowi dowód w postępowaniu prowadzonym na podstawie prawa – wówczas do czasu prawomocnego zakończenia sprawy.</w:t>
      </w:r>
    </w:p>
    <w:p w:rsidR="004D3303" w:rsidRPr="004D3303" w:rsidRDefault="004D3303" w:rsidP="004D3303">
      <w:pPr>
        <w:numPr>
          <w:ilvl w:val="0"/>
          <w:numId w:val="1"/>
        </w:numPr>
      </w:pPr>
      <w:r w:rsidRPr="004D3303">
        <w:rPr>
          <w:b/>
          <w:bCs/>
        </w:rPr>
        <w:t>Prawa osób nagrywanych</w:t>
      </w:r>
      <w:r w:rsidRPr="004D3303">
        <w:t>: osoby, których dane dotyczą, mają prawo dostępu do nagrań, prawo ich sprostowania, ograniczenia przetwarzania oraz wniesienia skargi do Prezesa Urzędu Ochrony Danych Osobowych.</w:t>
      </w:r>
    </w:p>
    <w:p w:rsidR="004D3303" w:rsidRPr="004D3303" w:rsidRDefault="004D3303" w:rsidP="004D3303">
      <w:pPr>
        <w:numPr>
          <w:ilvl w:val="0"/>
          <w:numId w:val="1"/>
        </w:numPr>
      </w:pPr>
      <w:r w:rsidRPr="004D3303">
        <w:t>Dane z monitoringu nie są przekazywane poza Europejski Obszar Gospodarczy ani nie podlegają zautomatyzowanemu podejmowaniu decyzji, w tym profilowaniu.</w:t>
      </w:r>
    </w:p>
    <w:p w:rsidR="004D3303" w:rsidRDefault="004D3303"/>
    <w:sectPr w:rsidR="004D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66239"/>
    <w:multiLevelType w:val="multilevel"/>
    <w:tmpl w:val="E786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84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03"/>
    <w:rsid w:val="004D3303"/>
    <w:rsid w:val="00A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D2E67-FABB-4788-935A-83678A1F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3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3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3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3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3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3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3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30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D33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3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inspek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zlobek.zamienie@minskmazowiecki.pl</dc:creator>
  <cp:keywords/>
  <dc:description/>
  <cp:lastModifiedBy>zlobek.zamienie@minskmazowiecki.pl</cp:lastModifiedBy>
  <cp:revision>1</cp:revision>
  <dcterms:created xsi:type="dcterms:W3CDTF">2025-11-12T11:27:00Z</dcterms:created>
  <dcterms:modified xsi:type="dcterms:W3CDTF">2025-11-12T11:28:00Z</dcterms:modified>
</cp:coreProperties>
</file>